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r w:rsidRPr="00340017">
        <w:rPr>
          <w:rFonts w:eastAsia="Times New Roman" w:cstheme="minorHAnsi"/>
          <w:sz w:val="24"/>
          <w:szCs w:val="24"/>
          <w:lang w:eastAsia="en-IN"/>
        </w:rPr>
        <w:t xml:space="preserve">We are seeking a </w:t>
      </w:r>
      <w:r w:rsidRPr="00340017">
        <w:rPr>
          <w:rFonts w:eastAsia="Times New Roman" w:cstheme="minorHAnsi"/>
          <w:b/>
          <w:sz w:val="24"/>
          <w:szCs w:val="24"/>
          <w:lang w:eastAsia="en-IN"/>
        </w:rPr>
        <w:t>Front End Developer</w:t>
      </w:r>
      <w:r w:rsidRPr="00340017">
        <w:rPr>
          <w:rFonts w:eastAsia="Times New Roman" w:cstheme="minorHAnsi"/>
          <w:sz w:val="24"/>
          <w:szCs w:val="24"/>
          <w:lang w:eastAsia="en-IN"/>
        </w:rPr>
        <w:t xml:space="preserve"> responsible for both back-end and front-end development, including creating WordPress themes and plugins. This position requires a combination of programming skills (namely PHP, HTML5, CSS3, and JavaScript) and aesthetics (understanding element arrangements on the screen, the </w:t>
      </w:r>
      <w:proofErr w:type="spellStart"/>
      <w:r w:rsidRPr="00340017">
        <w:rPr>
          <w:rFonts w:eastAsia="Times New Roman" w:cstheme="minorHAnsi"/>
          <w:sz w:val="24"/>
          <w:szCs w:val="24"/>
          <w:lang w:eastAsia="en-IN"/>
        </w:rPr>
        <w:t>color</w:t>
      </w:r>
      <w:proofErr w:type="spellEnd"/>
      <w:r w:rsidRPr="00340017">
        <w:rPr>
          <w:rFonts w:eastAsia="Times New Roman" w:cstheme="minorHAnsi"/>
          <w:sz w:val="24"/>
          <w:szCs w:val="24"/>
          <w:lang w:eastAsia="en-IN"/>
        </w:rPr>
        <w:t xml:space="preserve"> and font choices, and so on). The candidate should have a strong understanding of industry trends and content management systems. Experience with responsive and adaptive design is strongly preferred. Also, an understanding of the entire web development process, including design, development, and deployment is preferred.</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b/>
          <w:sz w:val="24"/>
          <w:szCs w:val="24"/>
          <w:lang w:eastAsia="en-IN"/>
        </w:rPr>
      </w:pP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b/>
          <w:sz w:val="24"/>
          <w:szCs w:val="24"/>
          <w:lang w:eastAsia="en-IN"/>
        </w:rPr>
      </w:pPr>
      <w:r w:rsidRPr="00340017">
        <w:rPr>
          <w:rFonts w:eastAsia="Times New Roman" w:cstheme="minorHAnsi"/>
          <w:b/>
          <w:sz w:val="24"/>
          <w:szCs w:val="24"/>
          <w:lang w:eastAsia="en-IN"/>
        </w:rPr>
        <w:t>Responsibilities</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r w:rsidRPr="00340017">
        <w:rPr>
          <w:rFonts w:eastAsia="Times New Roman" w:cstheme="minorHAnsi"/>
          <w:sz w:val="24"/>
          <w:szCs w:val="24"/>
          <w:lang w:eastAsia="en-IN"/>
        </w:rPr>
        <w:t>· Designing and implementing new features and functionality</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r w:rsidRPr="00340017">
        <w:rPr>
          <w:rFonts w:eastAsia="Times New Roman" w:cstheme="minorHAnsi"/>
          <w:sz w:val="24"/>
          <w:szCs w:val="24"/>
          <w:lang w:eastAsia="en-IN"/>
        </w:rPr>
        <w:t>· Establishing and guiding the website’s architecture</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r w:rsidRPr="00340017">
        <w:rPr>
          <w:rFonts w:eastAsia="Times New Roman" w:cstheme="minorHAnsi"/>
          <w:sz w:val="24"/>
          <w:szCs w:val="24"/>
          <w:lang w:eastAsia="en-IN"/>
        </w:rPr>
        <w:t>· Ensuring high-performance and availability and managing all technical aspects of the CMS</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r w:rsidRPr="00340017">
        <w:rPr>
          <w:rFonts w:eastAsia="Times New Roman" w:cstheme="minorHAnsi"/>
          <w:sz w:val="24"/>
          <w:szCs w:val="24"/>
          <w:lang w:eastAsia="en-IN"/>
        </w:rPr>
        <w:t>· Helping formulate an effective, responsive design and turning it into a working theme and plugin.</w:t>
      </w:r>
    </w:p>
    <w:p w:rsidR="00F76F15" w:rsidRPr="00340017" w:rsidRDefault="00F76F15" w:rsidP="00340017">
      <w:pPr>
        <w:shd w:val="clear" w:color="auto" w:fill="FFFFFF"/>
        <w:spacing w:before="100" w:beforeAutospacing="1" w:after="100" w:afterAutospacing="1" w:line="240" w:lineRule="auto"/>
        <w:jc w:val="both"/>
        <w:rPr>
          <w:rFonts w:eastAsia="Times New Roman" w:cstheme="minorHAnsi"/>
          <w:sz w:val="24"/>
          <w:szCs w:val="24"/>
          <w:lang w:eastAsia="en-IN"/>
        </w:rPr>
      </w:pPr>
    </w:p>
    <w:p w:rsidR="00F76F15" w:rsidRPr="00340017" w:rsidRDefault="00F76F15" w:rsidP="00340017">
      <w:pPr>
        <w:shd w:val="clear" w:color="auto" w:fill="FFFFFF"/>
        <w:spacing w:before="100" w:beforeAutospacing="1" w:after="100" w:afterAutospacing="1" w:line="240" w:lineRule="auto"/>
        <w:ind w:left="360"/>
        <w:jc w:val="both"/>
        <w:rPr>
          <w:rFonts w:eastAsia="Times New Roman" w:cstheme="minorHAnsi"/>
          <w:sz w:val="24"/>
          <w:szCs w:val="24"/>
          <w:lang w:eastAsia="en-IN"/>
        </w:rPr>
      </w:pPr>
      <w:r w:rsidRPr="00340017">
        <w:rPr>
          <w:rFonts w:eastAsia="Times New Roman" w:cstheme="minorHAnsi"/>
          <w:sz w:val="24"/>
          <w:szCs w:val="24"/>
          <w:lang w:eastAsia="en-IN"/>
        </w:rPr>
        <w:t>Skills and Qualifications</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Good understanding of front-end technologies, including HTML5, CSS3, JavaScript, jQuery</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Experience building user interfaces for websites and/or web applications</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Experience designing and developing responsive design websites</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Ability to understand CSS changes and their ramifications to ensure consistent style across platforms and browsers</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Ability to convert comprehensive layout and wireframes into working HTML pages</w:t>
      </w:r>
    </w:p>
    <w:p w:rsid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r w:rsidRPr="00340017">
        <w:rPr>
          <w:rFonts w:eastAsia="Times New Roman" w:cstheme="minorHAnsi"/>
          <w:sz w:val="24"/>
          <w:szCs w:val="24"/>
          <w:lang w:eastAsia="en-IN"/>
        </w:rPr>
        <w:t>Proficient understanding of code versioning tools</w:t>
      </w:r>
    </w:p>
    <w:p w:rsidR="00F76F15" w:rsidRPr="00340017" w:rsidRDefault="00F76F15" w:rsidP="00340017">
      <w:pPr>
        <w:shd w:val="clear" w:color="auto" w:fill="FFFFFF"/>
        <w:spacing w:before="100" w:beforeAutospacing="1" w:after="100" w:afterAutospacing="1" w:line="240" w:lineRule="auto"/>
        <w:ind w:left="1080"/>
        <w:jc w:val="both"/>
        <w:rPr>
          <w:rFonts w:eastAsia="Times New Roman" w:cstheme="minorHAnsi"/>
          <w:sz w:val="24"/>
          <w:szCs w:val="24"/>
          <w:lang w:eastAsia="en-IN"/>
        </w:rPr>
      </w:pPr>
      <w:bookmarkStart w:id="0" w:name="_GoBack"/>
      <w:bookmarkEnd w:id="0"/>
      <w:r w:rsidRPr="00340017">
        <w:rPr>
          <w:rFonts w:eastAsia="Times New Roman" w:cstheme="minorHAnsi"/>
          <w:sz w:val="24"/>
          <w:szCs w:val="24"/>
          <w:lang w:eastAsia="en-IN"/>
        </w:rPr>
        <w:t xml:space="preserve"> Strong understanding of back-end development</w:t>
      </w:r>
    </w:p>
    <w:p w:rsidR="007A5974" w:rsidRDefault="00340017"/>
    <w:sectPr w:rsidR="007A5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2059C"/>
    <w:multiLevelType w:val="multilevel"/>
    <w:tmpl w:val="B7A6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60D46"/>
    <w:multiLevelType w:val="hybridMultilevel"/>
    <w:tmpl w:val="7B922CB0"/>
    <w:lvl w:ilvl="0" w:tplc="40090001">
      <w:start w:val="1"/>
      <w:numFmt w:val="bullet"/>
      <w:lvlText w:val=""/>
      <w:lvlJc w:val="left"/>
      <w:pPr>
        <w:ind w:left="720" w:hanging="360"/>
      </w:pPr>
      <w:rPr>
        <w:rFonts w:ascii="Symbol" w:hAnsi="Symbol" w:hint="default"/>
      </w:rPr>
    </w:lvl>
    <w:lvl w:ilvl="1" w:tplc="DD406D24">
      <w:numFmt w:val="bullet"/>
      <w:lvlText w:val="·"/>
      <w:lvlJc w:val="left"/>
      <w:pPr>
        <w:ind w:left="1440" w:hanging="360"/>
      </w:pPr>
      <w:rPr>
        <w:rFonts w:ascii="Calibri" w:eastAsia="Times New Roman"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15"/>
    <w:rsid w:val="00127A6C"/>
    <w:rsid w:val="00340017"/>
    <w:rsid w:val="00BC4F15"/>
    <w:rsid w:val="00F76F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E2E6-E8A9-4414-83C0-C0873D30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F1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4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AIL036</dc:creator>
  <cp:keywords/>
  <dc:description/>
  <cp:lastModifiedBy>AIL036</cp:lastModifiedBy>
  <cp:revision>2</cp:revision>
  <dcterms:created xsi:type="dcterms:W3CDTF">2021-12-09T11:44:00Z</dcterms:created>
  <dcterms:modified xsi:type="dcterms:W3CDTF">2021-12-17T01:42:00Z</dcterms:modified>
</cp:coreProperties>
</file>